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7B18" w:rsidRDefault="001C7B18" w:rsidP="001C7B18">
      <w:pPr>
        <w:jc w:val="both"/>
        <w:rPr>
          <w:rFonts w:ascii="Times New Roman" w:hAnsi="Times New Roman"/>
          <w:sz w:val="32"/>
          <w:szCs w:val="32"/>
          <w:lang w:eastAsia="hu-HU"/>
        </w:rPr>
      </w:pPr>
    </w:p>
    <w:p w:rsidR="001C7B18" w:rsidRDefault="001C7B18" w:rsidP="001C7B18">
      <w:pPr>
        <w:rPr>
          <w:rFonts w:ascii="Times New Roman" w:hAnsi="Times New Roman"/>
          <w:sz w:val="32"/>
          <w:szCs w:val="32"/>
          <w:lang w:eastAsia="hu-HU"/>
        </w:rPr>
      </w:pPr>
      <w:r>
        <w:rPr>
          <w:rFonts w:ascii="Times New Roman" w:hAnsi="Times New Roman"/>
          <w:noProof/>
          <w:sz w:val="32"/>
          <w:szCs w:val="32"/>
          <w:lang w:eastAsia="hu-H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2C01D0B" wp14:editId="5F27010A">
                <wp:simplePos x="0" y="0"/>
                <wp:positionH relativeFrom="column">
                  <wp:posOffset>1643380</wp:posOffset>
                </wp:positionH>
                <wp:positionV relativeFrom="paragraph">
                  <wp:posOffset>190500</wp:posOffset>
                </wp:positionV>
                <wp:extent cx="3609975" cy="1143000"/>
                <wp:effectExtent l="0" t="0" r="28575" b="19050"/>
                <wp:wrapNone/>
                <wp:docPr id="2" name="Szövegdoboz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09975" cy="11430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C7B18" w:rsidRDefault="001C7B18" w:rsidP="001C7B18">
                            <w:pPr>
                              <w:jc w:val="center"/>
                              <w:rPr>
                                <w:rFonts w:ascii="Times New Roman" w:hAnsi="Times New Roman"/>
                                <w:b/>
                                <w:bCs/>
                                <w:sz w:val="32"/>
                                <w:szCs w:val="32"/>
                                <w:lang w:eastAsia="hu-HU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  <w:sz w:val="32"/>
                                <w:szCs w:val="32"/>
                                <w:lang w:eastAsia="hu-HU"/>
                              </w:rPr>
                              <w:t>Nemzetközi Lovasterápiás Konferencia az MLTSZ megalakulásának 20. évfordulója alkalmából</w:t>
                            </w:r>
                          </w:p>
                          <w:p w:rsidR="001C7B18" w:rsidRDefault="001C7B18" w:rsidP="001C7B18">
                            <w:pPr>
                              <w:jc w:val="both"/>
                              <w:rPr>
                                <w:rFonts w:ascii="Times New Roman" w:hAnsi="Times New Roman"/>
                                <w:sz w:val="32"/>
                                <w:szCs w:val="32"/>
                                <w:lang w:eastAsia="hu-HU"/>
                              </w:rPr>
                            </w:pPr>
                          </w:p>
                          <w:p w:rsidR="001C7B18" w:rsidRDefault="001C7B1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Szövegdoboz 2" o:spid="_x0000_s1026" type="#_x0000_t202" style="position:absolute;margin-left:129.4pt;margin-top:15pt;width:284.25pt;height:90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" fillcolor="white [3201]" strokeweight=".5pt">
                <v:textbox>
                  <w:txbxContent>
                    <w:p w:rsidR="001C7B18" w:rsidRDefault="001C7B18" w:rsidP="001C7B18">
                      <w:pPr>
                        <w:jc w:val="center"/>
                        <w:rPr>
                          <w:rFonts w:ascii="Times New Roman" w:hAnsi="Times New Roman"/>
                          <w:b/>
                          <w:bCs/>
                          <w:sz w:val="32"/>
                          <w:szCs w:val="32"/>
                          <w:lang w:eastAsia="hu-HU"/>
                        </w:rPr>
                      </w:pPr>
                      <w:r>
                        <w:rPr>
                          <w:rFonts w:ascii="Times New Roman" w:hAnsi="Times New Roman"/>
                          <w:b/>
                          <w:bCs/>
                          <w:sz w:val="32"/>
                          <w:szCs w:val="32"/>
                          <w:lang w:eastAsia="hu-HU"/>
                        </w:rPr>
                        <w:t>Nemzetközi Lovasterápiás Konferencia az MLTSZ megalakulásának 20. évfordulója alkalmából</w:t>
                      </w:r>
                    </w:p>
                    <w:p w:rsidR="001C7B18" w:rsidRDefault="001C7B18" w:rsidP="001C7B18">
                      <w:pPr>
                        <w:jc w:val="both"/>
                        <w:rPr>
                          <w:rFonts w:ascii="Times New Roman" w:hAnsi="Times New Roman"/>
                          <w:sz w:val="32"/>
                          <w:szCs w:val="32"/>
                          <w:lang w:eastAsia="hu-HU"/>
                        </w:rPr>
                      </w:pPr>
                    </w:p>
                    <w:p w:rsidR="001C7B18" w:rsidRDefault="001C7B18"/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/>
          <w:b/>
          <w:bCs/>
          <w:noProof/>
          <w:sz w:val="32"/>
          <w:szCs w:val="32"/>
          <w:lang w:eastAsia="hu-HU"/>
        </w:rPr>
        <w:drawing>
          <wp:inline distT="0" distB="0" distL="0" distR="0" wp14:anchorId="3775D60A" wp14:editId="3EA121AA">
            <wp:extent cx="1028700" cy="1457325"/>
            <wp:effectExtent l="0" t="0" r="0" b="9525"/>
            <wp:docPr id="1" name="Kép 1" descr="cid:image005.png@01D2EE94.585288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ép 1" descr="cid:image005.png@01D2EE94.58528820"/>
                    <pic:cNvPicPr>
                      <a:picLocks noChangeAspect="1" noChangeArrowheads="1"/>
                    </pic:cNvPicPr>
                  </pic:nvPicPr>
                  <pic:blipFill>
                    <a:blip r:embed="rId5" r:link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1457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C7B18">
        <w:rPr>
          <w:rFonts w:ascii="Times New Roman" w:hAnsi="Times New Roman"/>
          <w:b/>
          <w:bCs/>
          <w:sz w:val="32"/>
          <w:szCs w:val="32"/>
          <w:lang w:eastAsia="hu-HU"/>
        </w:rPr>
        <w:t xml:space="preserve"> </w:t>
      </w:r>
    </w:p>
    <w:p w:rsidR="001C7B18" w:rsidRDefault="001C7B18" w:rsidP="001C7B18">
      <w:pPr>
        <w:jc w:val="both"/>
        <w:rPr>
          <w:rFonts w:ascii="Times New Roman" w:hAnsi="Times New Roman"/>
          <w:sz w:val="32"/>
          <w:szCs w:val="32"/>
          <w:lang w:eastAsia="hu-HU"/>
        </w:rPr>
      </w:pPr>
    </w:p>
    <w:p w:rsidR="001C7B18" w:rsidRDefault="001C7B18" w:rsidP="001C7B18">
      <w:pPr>
        <w:jc w:val="both"/>
        <w:rPr>
          <w:rFonts w:ascii="Times New Roman" w:hAnsi="Times New Roman"/>
          <w:sz w:val="32"/>
          <w:szCs w:val="32"/>
          <w:lang w:eastAsia="hu-HU"/>
        </w:rPr>
      </w:pPr>
      <w:r>
        <w:rPr>
          <w:rFonts w:ascii="Times New Roman" w:hAnsi="Times New Roman"/>
          <w:sz w:val="32"/>
          <w:szCs w:val="32"/>
          <w:lang w:eastAsia="hu-HU"/>
        </w:rPr>
        <w:t>Felhívás</w:t>
      </w:r>
    </w:p>
    <w:p w:rsidR="001C7B18" w:rsidRDefault="001C7B18" w:rsidP="001C7B18">
      <w:pPr>
        <w:jc w:val="both"/>
        <w:rPr>
          <w:rFonts w:ascii="Times New Roman" w:hAnsi="Times New Roman"/>
          <w:sz w:val="32"/>
          <w:szCs w:val="32"/>
          <w:lang w:eastAsia="hu-HU"/>
        </w:rPr>
      </w:pPr>
    </w:p>
    <w:p w:rsidR="001C7B18" w:rsidRDefault="001C7B18" w:rsidP="001C7B18">
      <w:pPr>
        <w:jc w:val="both"/>
        <w:rPr>
          <w:rFonts w:ascii="Times New Roman" w:hAnsi="Times New Roman"/>
          <w:sz w:val="32"/>
          <w:szCs w:val="32"/>
          <w:lang w:eastAsia="hu-HU"/>
        </w:rPr>
      </w:pPr>
      <w:r>
        <w:rPr>
          <w:rFonts w:ascii="Times New Roman" w:hAnsi="Times New Roman"/>
          <w:sz w:val="32"/>
          <w:szCs w:val="32"/>
          <w:lang w:eastAsia="hu-HU"/>
        </w:rPr>
        <w:t>A</w:t>
      </w:r>
      <w:r>
        <w:rPr>
          <w:rFonts w:ascii="Times New Roman" w:hAnsi="Times New Roman"/>
          <w:sz w:val="32"/>
          <w:szCs w:val="32"/>
          <w:lang w:eastAsia="hu-HU"/>
        </w:rPr>
        <w:t xml:space="preserve"> Magyar Lovasterápia Szövetség Alapítvány 1997 őszén alakult meg azzal a céllal, hogy összefogja és képviselje mindazokat a szakembereket, akik a lovasterápia területén dolgoznak.</w:t>
      </w:r>
    </w:p>
    <w:p w:rsidR="001C7B18" w:rsidRDefault="001C7B18" w:rsidP="001C7B18">
      <w:pPr>
        <w:jc w:val="both"/>
        <w:rPr>
          <w:rFonts w:ascii="Times New Roman" w:hAnsi="Times New Roman"/>
          <w:sz w:val="32"/>
          <w:szCs w:val="32"/>
          <w:lang w:eastAsia="hu-HU"/>
        </w:rPr>
      </w:pPr>
      <w:r>
        <w:rPr>
          <w:rFonts w:ascii="Times New Roman" w:hAnsi="Times New Roman"/>
          <w:sz w:val="32"/>
          <w:szCs w:val="32"/>
          <w:lang w:eastAsia="hu-HU"/>
        </w:rPr>
        <w:t xml:space="preserve">Az elmúlt 20 év alatt számos eredményt elértünk és </w:t>
      </w:r>
      <w:r>
        <w:rPr>
          <w:rFonts w:ascii="Times New Roman" w:hAnsi="Times New Roman"/>
          <w:sz w:val="32"/>
          <w:szCs w:val="32"/>
          <w:lang w:eastAsia="hu-HU"/>
        </w:rPr>
        <w:t>Önökkel</w:t>
      </w:r>
      <w:r>
        <w:rPr>
          <w:rFonts w:ascii="Times New Roman" w:hAnsi="Times New Roman"/>
          <w:sz w:val="32"/>
          <w:szCs w:val="32"/>
          <w:lang w:eastAsia="hu-HU"/>
        </w:rPr>
        <w:t xml:space="preserve"> együtt szeretnénk visszaemlékezni a kezdetekre és az azóta eltelt időszakra.</w:t>
      </w:r>
    </w:p>
    <w:p w:rsidR="001C7B18" w:rsidRDefault="001C7B18" w:rsidP="001C7B18">
      <w:pPr>
        <w:jc w:val="both"/>
        <w:rPr>
          <w:rFonts w:ascii="Times New Roman" w:hAnsi="Times New Roman"/>
          <w:sz w:val="32"/>
          <w:szCs w:val="32"/>
          <w:lang w:eastAsia="hu-HU"/>
        </w:rPr>
      </w:pPr>
    </w:p>
    <w:p w:rsidR="001C7B18" w:rsidRDefault="001C7B18" w:rsidP="001C7B18">
      <w:pPr>
        <w:jc w:val="both"/>
        <w:rPr>
          <w:rFonts w:ascii="Times New Roman" w:hAnsi="Times New Roman"/>
          <w:sz w:val="32"/>
          <w:szCs w:val="32"/>
          <w:lang w:eastAsia="hu-HU"/>
        </w:rPr>
      </w:pPr>
      <w:r>
        <w:rPr>
          <w:rFonts w:ascii="Times New Roman" w:hAnsi="Times New Roman"/>
          <w:sz w:val="32"/>
          <w:szCs w:val="32"/>
          <w:lang w:eastAsia="hu-HU"/>
        </w:rPr>
        <w:t>Az MLTSZ 20. születésnapja alkalmából nemzetközi konferenciát rendezünk, ahova meghívtunk számos olyan külföldi előadót, akik az elmúlt években tanítottak bennünket és fontos szerepet játszottak az MLTSZ életében.</w:t>
      </w:r>
    </w:p>
    <w:p w:rsidR="001C7B18" w:rsidRDefault="001C7B18" w:rsidP="001C7B18">
      <w:pPr>
        <w:jc w:val="both"/>
        <w:rPr>
          <w:rFonts w:ascii="Times New Roman" w:hAnsi="Times New Roman"/>
          <w:sz w:val="32"/>
          <w:szCs w:val="32"/>
          <w:lang w:eastAsia="hu-HU"/>
        </w:rPr>
      </w:pPr>
      <w:r>
        <w:rPr>
          <w:rFonts w:ascii="Times New Roman" w:hAnsi="Times New Roman"/>
          <w:sz w:val="32"/>
          <w:szCs w:val="32"/>
          <w:lang w:eastAsia="hu-HU"/>
        </w:rPr>
        <w:t xml:space="preserve">A külföldi előadók mellett azonban </w:t>
      </w:r>
      <w:r>
        <w:rPr>
          <w:rFonts w:ascii="Times New Roman" w:hAnsi="Times New Roman"/>
          <w:sz w:val="32"/>
          <w:szCs w:val="32"/>
          <w:lang w:eastAsia="hu-HU"/>
        </w:rPr>
        <w:t>hazai szakemberek is bemutatják</w:t>
      </w:r>
      <w:r>
        <w:rPr>
          <w:rFonts w:ascii="Times New Roman" w:hAnsi="Times New Roman"/>
          <w:sz w:val="32"/>
          <w:szCs w:val="32"/>
          <w:lang w:eastAsia="hu-HU"/>
        </w:rPr>
        <w:t xml:space="preserve"> lovasterápiás tevékenységüket, </w:t>
      </w:r>
      <w:r>
        <w:rPr>
          <w:rFonts w:ascii="Times New Roman" w:hAnsi="Times New Roman"/>
          <w:sz w:val="32"/>
          <w:szCs w:val="32"/>
          <w:lang w:eastAsia="hu-HU"/>
        </w:rPr>
        <w:t xml:space="preserve">és a területen elért </w:t>
      </w:r>
      <w:r>
        <w:rPr>
          <w:rFonts w:ascii="Times New Roman" w:hAnsi="Times New Roman"/>
          <w:sz w:val="32"/>
          <w:szCs w:val="32"/>
          <w:lang w:eastAsia="hu-HU"/>
        </w:rPr>
        <w:t>eredményeiket.</w:t>
      </w:r>
    </w:p>
    <w:p w:rsidR="001C7B18" w:rsidRDefault="001C7B18" w:rsidP="001C7B18">
      <w:pPr>
        <w:jc w:val="both"/>
        <w:rPr>
          <w:rFonts w:ascii="Times New Roman" w:hAnsi="Times New Roman"/>
          <w:sz w:val="32"/>
          <w:szCs w:val="32"/>
          <w:lang w:eastAsia="hu-HU"/>
        </w:rPr>
      </w:pPr>
    </w:p>
    <w:p w:rsidR="001C7B18" w:rsidRDefault="001C7B18" w:rsidP="001C7B18">
      <w:pPr>
        <w:jc w:val="both"/>
        <w:rPr>
          <w:rFonts w:ascii="Times New Roman" w:hAnsi="Times New Roman"/>
          <w:b/>
          <w:bCs/>
          <w:sz w:val="32"/>
          <w:szCs w:val="32"/>
          <w:lang w:eastAsia="hu-HU"/>
        </w:rPr>
      </w:pPr>
      <w:r>
        <w:rPr>
          <w:rFonts w:ascii="Times New Roman" w:hAnsi="Times New Roman"/>
          <w:b/>
          <w:bCs/>
          <w:sz w:val="32"/>
          <w:szCs w:val="32"/>
          <w:lang w:eastAsia="hu-HU"/>
        </w:rPr>
        <w:t>A konferencia időpontja: 2017. október 21-23.</w:t>
      </w:r>
    </w:p>
    <w:p w:rsidR="001C7B18" w:rsidRDefault="001C7B18" w:rsidP="001C7B18">
      <w:pPr>
        <w:jc w:val="both"/>
        <w:rPr>
          <w:rFonts w:ascii="Times New Roman" w:hAnsi="Times New Roman"/>
          <w:b/>
          <w:bCs/>
          <w:sz w:val="32"/>
          <w:szCs w:val="32"/>
          <w:lang w:eastAsia="hu-HU"/>
        </w:rPr>
      </w:pPr>
      <w:r>
        <w:rPr>
          <w:rFonts w:ascii="Times New Roman" w:hAnsi="Times New Roman"/>
          <w:b/>
          <w:bCs/>
          <w:sz w:val="32"/>
          <w:szCs w:val="32"/>
          <w:lang w:eastAsia="hu-HU"/>
        </w:rPr>
        <w:t>A konferencia helyszíne: Sarlóspuszta Club Hotel.</w:t>
      </w:r>
    </w:p>
    <w:p w:rsidR="001C7B18" w:rsidRDefault="001C7B18" w:rsidP="001C7B18">
      <w:pPr>
        <w:pStyle w:val="txt"/>
      </w:pPr>
      <w:r>
        <w:rPr>
          <w:rStyle w:val="Kiemels2"/>
        </w:rPr>
        <w:t xml:space="preserve">Sarlóspuszta </w:t>
      </w:r>
      <w:proofErr w:type="spellStart"/>
      <w:r>
        <w:rPr>
          <w:rStyle w:val="Kiemels2"/>
        </w:rPr>
        <w:t>Zrt</w:t>
      </w:r>
      <w:proofErr w:type="spellEnd"/>
      <w:r>
        <w:rPr>
          <w:rStyle w:val="Kiemels2"/>
        </w:rPr>
        <w:t xml:space="preserve">. </w:t>
      </w:r>
      <w:r>
        <w:rPr>
          <w:b/>
          <w:bCs/>
        </w:rPr>
        <w:br/>
      </w:r>
      <w:r>
        <w:t xml:space="preserve">2375 Tatárszentgyörgy, Sarlóspuszta </w:t>
      </w:r>
      <w:r>
        <w:br/>
        <w:t>Levelezési cím:</w:t>
      </w:r>
      <w:r>
        <w:br/>
        <w:t xml:space="preserve">2375 Tatárszentgyörgy </w:t>
      </w:r>
      <w:r>
        <w:br/>
        <w:t xml:space="preserve">Sarlóspuszta </w:t>
      </w:r>
      <w:r>
        <w:br/>
        <w:t xml:space="preserve">Telefon: +36 29 319 118 </w:t>
      </w:r>
      <w:r>
        <w:br/>
        <w:t xml:space="preserve">Fax: +36 29 319 209 </w:t>
      </w:r>
      <w:r>
        <w:br/>
        <w:t>Web: </w:t>
      </w:r>
      <w:hyperlink r:id="rId7" w:tgtFrame="_blank" w:history="1">
        <w:r>
          <w:rPr>
            <w:rStyle w:val="Hiperhivatkozs"/>
          </w:rPr>
          <w:t>www.sarlospuszta.hu</w:t>
        </w:r>
      </w:hyperlink>
      <w:r>
        <w:br/>
        <w:t>E-mail: </w:t>
      </w:r>
      <w:hyperlink r:id="rId8" w:history="1">
        <w:r>
          <w:rPr>
            <w:rStyle w:val="Hiperhivatkozs"/>
          </w:rPr>
          <w:t>info@sarlospuszta.hu</w:t>
        </w:r>
      </w:hyperlink>
      <w:r>
        <w:t xml:space="preserve"> </w:t>
      </w:r>
      <w:r>
        <w:br/>
      </w:r>
      <w:r>
        <w:rPr>
          <w:rStyle w:val="Kiemels2"/>
        </w:rPr>
        <w:t>GPS koordináták (készüléktípustól függően):</w:t>
      </w:r>
      <w:r>
        <w:t xml:space="preserve"> </w:t>
      </w:r>
      <w:r>
        <w:br/>
        <w:t>- N 47.04388</w:t>
      </w:r>
      <w:r>
        <w:rPr>
          <w:rStyle w:val="Kiemels2"/>
        </w:rPr>
        <w:t>°</w:t>
      </w:r>
      <w:r>
        <w:t xml:space="preserve"> E 19.34385</w:t>
      </w:r>
      <w:r>
        <w:rPr>
          <w:rStyle w:val="Kiemels2"/>
        </w:rPr>
        <w:t xml:space="preserve">° </w:t>
      </w:r>
      <w:r>
        <w:rPr>
          <w:b/>
          <w:bCs/>
        </w:rPr>
        <w:br/>
      </w:r>
      <w:r>
        <w:t>- N 47° 2’ 37’ E 19° 20’ 37’’</w:t>
      </w:r>
      <w:r>
        <w:br/>
        <w:t xml:space="preserve">- N47° 02.622’ E19° 20.629’ </w:t>
      </w:r>
    </w:p>
    <w:p w:rsidR="001C7B18" w:rsidRDefault="001C7B18" w:rsidP="001C7B18">
      <w:pPr>
        <w:jc w:val="both"/>
        <w:rPr>
          <w:rFonts w:ascii="Times New Roman" w:hAnsi="Times New Roman"/>
          <w:sz w:val="32"/>
          <w:szCs w:val="32"/>
          <w:lang w:eastAsia="hu-HU"/>
        </w:rPr>
      </w:pPr>
    </w:p>
    <w:p w:rsidR="001C7B18" w:rsidRDefault="001C7B18" w:rsidP="001C7B18">
      <w:pPr>
        <w:pStyle w:val="txt"/>
      </w:pPr>
      <w:r>
        <w:lastRenderedPageBreak/>
        <w:t>Megközelítés</w:t>
      </w:r>
    </w:p>
    <w:p w:rsidR="001C7B18" w:rsidRDefault="001C7B18" w:rsidP="001C7B18">
      <w:pPr>
        <w:pStyle w:val="txt"/>
        <w:jc w:val="both"/>
      </w:pPr>
      <w:r>
        <w:t>S</w:t>
      </w:r>
      <w:r>
        <w:t xml:space="preserve">zállodánk legegyszerűbben az M5-ös autópályán keresztül közelíthető meg. Budapest vagy Szeged felől érkezve az autópályáról a Pusztavacs - Örkény csomópontban kell lehajtani, majd Örkény irányába tovább haladni. Örkényben a forgalmi jelzőlámpás kereszteződésben egyenesen, Tatárszentgyörgy irányába kell tovább haladni. Tatárszentgyörgy központjában az útkereszteződéshez érve egyenesen, Kunpeszér irányába kell folytatni az utat, a templom jobb oldalán lévő úton haladva. A templomtól 4,5 kilométerre, közvetlenül egy híd előtt kell balra fordulni a Sarlóspuszta Club Hotelhez. Az utat két tábla is jelzi, egy kék színű Sarlóspuszta Club Hotel felirattal és egy zöld színű </w:t>
      </w:r>
      <w:proofErr w:type="spellStart"/>
      <w:r>
        <w:t>Baracspuszta</w:t>
      </w:r>
      <w:proofErr w:type="spellEnd"/>
      <w:r>
        <w:t xml:space="preserve"> felirattal. Ezen az úton egyenesen kell haladni 1,4 kilométert a Sarlóspuszta Club Hotel lekerített területének a bejáratáig. </w:t>
      </w:r>
    </w:p>
    <w:p w:rsidR="006C4F64" w:rsidRDefault="006C4F64"/>
    <w:p w:rsidR="001C7B18" w:rsidRDefault="001C7B18">
      <w:r>
        <w:t>Információk a konferenciával kapcsolatban</w:t>
      </w:r>
    </w:p>
    <w:p w:rsidR="001C7B18" w:rsidRDefault="001C7B18" w:rsidP="001C7B18">
      <w:pPr>
        <w:spacing w:after="200" w:line="276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1C7B18" w:rsidRPr="001C7B18" w:rsidRDefault="001C7B18" w:rsidP="001C7B18">
      <w:pPr>
        <w:spacing w:after="200" w:line="276" w:lineRule="auto"/>
        <w:jc w:val="both"/>
        <w:rPr>
          <w:rFonts w:ascii="Times New Roman" w:hAnsi="Times New Roman"/>
          <w:b/>
          <w:sz w:val="24"/>
          <w:szCs w:val="24"/>
        </w:rPr>
      </w:pPr>
      <w:proofErr w:type="spellStart"/>
      <w:r w:rsidRPr="001C7B18">
        <w:rPr>
          <w:rFonts w:ascii="Times New Roman" w:hAnsi="Times New Roman"/>
          <w:b/>
          <w:sz w:val="24"/>
          <w:szCs w:val="24"/>
        </w:rPr>
        <w:t>We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kindly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ask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the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lecturers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to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send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in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the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exact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title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and </w:t>
      </w:r>
      <w:proofErr w:type="gramStart"/>
      <w:r w:rsidRPr="001C7B18">
        <w:rPr>
          <w:rFonts w:ascii="Times New Roman" w:hAnsi="Times New Roman"/>
          <w:b/>
          <w:sz w:val="24"/>
          <w:szCs w:val="24"/>
        </w:rPr>
        <w:t>a</w:t>
      </w:r>
      <w:proofErr w:type="gramEnd"/>
      <w:r w:rsidRPr="001C7B18">
        <w:rPr>
          <w:rFonts w:ascii="Times New Roman" w:hAnsi="Times New Roman"/>
          <w:b/>
          <w:sz w:val="24"/>
          <w:szCs w:val="24"/>
        </w:rPr>
        <w:t xml:space="preserve"> 5-10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sentence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long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abstract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of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their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presentation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in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English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until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the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15th of August 2017. </w:t>
      </w:r>
    </w:p>
    <w:p w:rsidR="001C7B18" w:rsidRPr="001C7B18" w:rsidRDefault="001C7B18" w:rsidP="001C7B18">
      <w:pPr>
        <w:spacing w:after="200" w:line="276" w:lineRule="auto"/>
        <w:jc w:val="both"/>
        <w:rPr>
          <w:rFonts w:ascii="Times New Roman" w:hAnsi="Times New Roman"/>
          <w:b/>
          <w:sz w:val="24"/>
          <w:szCs w:val="24"/>
        </w:rPr>
      </w:pPr>
      <w:proofErr w:type="spellStart"/>
      <w:r w:rsidRPr="001C7B18">
        <w:rPr>
          <w:rFonts w:ascii="Times New Roman" w:hAnsi="Times New Roman"/>
          <w:b/>
          <w:sz w:val="24"/>
          <w:szCs w:val="24"/>
        </w:rPr>
        <w:t>Until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the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10</w:t>
      </w:r>
      <w:bookmarkStart w:id="0" w:name="_GoBack"/>
      <w:bookmarkEnd w:id="0"/>
      <w:r w:rsidRPr="001C7B18">
        <w:rPr>
          <w:rFonts w:ascii="Times New Roman" w:hAnsi="Times New Roman"/>
          <w:b/>
          <w:sz w:val="24"/>
          <w:szCs w:val="24"/>
        </w:rPr>
        <w:t xml:space="preserve">th of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September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2017 at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the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latest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,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please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send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in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the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English version of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your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whole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presentation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in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order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to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make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it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possible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for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the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interpreters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to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prepare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properly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from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professional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materials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. </w:t>
      </w:r>
    </w:p>
    <w:p w:rsidR="001C7B18" w:rsidRPr="001C7B18" w:rsidRDefault="001C7B18" w:rsidP="001C7B18">
      <w:pPr>
        <w:spacing w:after="200" w:line="276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 w:rsidRPr="001C7B18">
        <w:rPr>
          <w:rFonts w:ascii="Times New Roman" w:hAnsi="Times New Roman"/>
          <w:sz w:val="24"/>
          <w:szCs w:val="24"/>
        </w:rPr>
        <w:t>We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plan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to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publish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the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lecture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materials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after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the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conference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. </w:t>
      </w:r>
    </w:p>
    <w:p w:rsidR="001C7B18" w:rsidRPr="001C7B18" w:rsidRDefault="001C7B18" w:rsidP="001C7B18">
      <w:pPr>
        <w:spacing w:after="200" w:line="276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 w:rsidRPr="001C7B18">
        <w:rPr>
          <w:rFonts w:ascii="Times New Roman" w:hAnsi="Times New Roman"/>
          <w:sz w:val="24"/>
          <w:szCs w:val="24"/>
        </w:rPr>
        <w:t>We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also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ask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the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lecturers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to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inform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us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about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the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exact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time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of </w:t>
      </w:r>
      <w:proofErr w:type="spellStart"/>
      <w:r w:rsidRPr="001C7B18">
        <w:rPr>
          <w:rFonts w:ascii="Times New Roman" w:hAnsi="Times New Roman"/>
          <w:sz w:val="24"/>
          <w:szCs w:val="24"/>
        </w:rPr>
        <w:t>their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arrival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and </w:t>
      </w:r>
      <w:proofErr w:type="spellStart"/>
      <w:r w:rsidRPr="001C7B18">
        <w:rPr>
          <w:rFonts w:ascii="Times New Roman" w:hAnsi="Times New Roman"/>
          <w:sz w:val="24"/>
          <w:szCs w:val="24"/>
        </w:rPr>
        <w:t>departure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to</w:t>
      </w:r>
      <w:proofErr w:type="spellEnd"/>
      <w:r w:rsidRPr="001C7B18">
        <w:rPr>
          <w:rFonts w:ascii="Times New Roman" w:hAnsi="Times New Roman"/>
          <w:sz w:val="24"/>
          <w:szCs w:val="24"/>
        </w:rPr>
        <w:t>/</w:t>
      </w:r>
      <w:proofErr w:type="spellStart"/>
      <w:r w:rsidRPr="001C7B18">
        <w:rPr>
          <w:rFonts w:ascii="Times New Roman" w:hAnsi="Times New Roman"/>
          <w:sz w:val="24"/>
          <w:szCs w:val="24"/>
        </w:rPr>
        <w:t>from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the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conference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to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make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it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possible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for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us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to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arrange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the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hotel </w:t>
      </w:r>
      <w:proofErr w:type="spellStart"/>
      <w:r w:rsidRPr="001C7B18">
        <w:rPr>
          <w:rFonts w:ascii="Times New Roman" w:hAnsi="Times New Roman"/>
          <w:sz w:val="24"/>
          <w:szCs w:val="24"/>
        </w:rPr>
        <w:t>bookings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. </w:t>
      </w:r>
    </w:p>
    <w:p w:rsidR="001C7B18" w:rsidRDefault="001C7B18"/>
    <w:sectPr w:rsidR="001C7B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7B18"/>
    <w:rsid w:val="001C7B18"/>
    <w:rsid w:val="006C4F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1C7B18"/>
    <w:pPr>
      <w:spacing w:after="0" w:line="240" w:lineRule="auto"/>
    </w:pPr>
    <w:rPr>
      <w:rFonts w:ascii="Calibri" w:hAnsi="Calibri" w:cs="Times New Roman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1C7B18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1C7B18"/>
    <w:rPr>
      <w:rFonts w:ascii="Tahoma" w:hAnsi="Tahoma" w:cs="Tahoma"/>
      <w:sz w:val="16"/>
      <w:szCs w:val="16"/>
    </w:rPr>
  </w:style>
  <w:style w:type="paragraph" w:customStyle="1" w:styleId="txt">
    <w:name w:val="txt"/>
    <w:basedOn w:val="Norml"/>
    <w:rsid w:val="001C7B18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hu-HU"/>
    </w:rPr>
  </w:style>
  <w:style w:type="character" w:styleId="Kiemels2">
    <w:name w:val="Strong"/>
    <w:basedOn w:val="Bekezdsalapbettpusa"/>
    <w:uiPriority w:val="22"/>
    <w:qFormat/>
    <w:rsid w:val="001C7B18"/>
    <w:rPr>
      <w:b/>
      <w:bCs/>
    </w:rPr>
  </w:style>
  <w:style w:type="character" w:styleId="Hiperhivatkozs">
    <w:name w:val="Hyperlink"/>
    <w:basedOn w:val="Bekezdsalapbettpusa"/>
    <w:uiPriority w:val="99"/>
    <w:semiHidden/>
    <w:unhideWhenUsed/>
    <w:rsid w:val="001C7B18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1C7B18"/>
    <w:pPr>
      <w:spacing w:after="0" w:line="240" w:lineRule="auto"/>
    </w:pPr>
    <w:rPr>
      <w:rFonts w:ascii="Calibri" w:hAnsi="Calibri" w:cs="Times New Roman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1C7B18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1C7B18"/>
    <w:rPr>
      <w:rFonts w:ascii="Tahoma" w:hAnsi="Tahoma" w:cs="Tahoma"/>
      <w:sz w:val="16"/>
      <w:szCs w:val="16"/>
    </w:rPr>
  </w:style>
  <w:style w:type="paragraph" w:customStyle="1" w:styleId="txt">
    <w:name w:val="txt"/>
    <w:basedOn w:val="Norml"/>
    <w:rsid w:val="001C7B18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hu-HU"/>
    </w:rPr>
  </w:style>
  <w:style w:type="character" w:styleId="Kiemels2">
    <w:name w:val="Strong"/>
    <w:basedOn w:val="Bekezdsalapbettpusa"/>
    <w:uiPriority w:val="22"/>
    <w:qFormat/>
    <w:rsid w:val="001C7B18"/>
    <w:rPr>
      <w:b/>
      <w:bCs/>
    </w:rPr>
  </w:style>
  <w:style w:type="character" w:styleId="Hiperhivatkozs">
    <w:name w:val="Hyperlink"/>
    <w:basedOn w:val="Bekezdsalapbettpusa"/>
    <w:uiPriority w:val="99"/>
    <w:semiHidden/>
    <w:unhideWhenUsed/>
    <w:rsid w:val="001C7B1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14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26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sarlospuszta.hu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sarlospuszta.hu/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cid:image005.png@01D2EE94.58528820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341</Words>
  <Characters>2354</Characters>
  <Application>Microsoft Office Word</Application>
  <DocSecurity>0</DocSecurity>
  <Lines>19</Lines>
  <Paragraphs>5</Paragraphs>
  <ScaleCrop>false</ScaleCrop>
  <Company>Hewlett-Packard Company</Company>
  <LinksUpToDate>false</LinksUpToDate>
  <CharactersWithSpaces>2690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Bozori Gabriella</dc:creator>
  <cp:lastModifiedBy>Bozori Gabriella</cp:lastModifiedBy>
  <cp:revision>1</cp:revision>
  <dcterms:created xsi:type="dcterms:W3CDTF">2017-07-27T07:34:00Z</dcterms:created>
  <dcterms:modified xsi:type="dcterms:W3CDTF">2017-07-27T07:44:00Z</dcterms:modified>
</cp:coreProperties>
</file>